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3E3B4E9D" w:rsidR="00385905" w:rsidRDefault="00445CE8"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Irchester</w:t>
      </w:r>
      <w:proofErr w:type="spellEnd"/>
      <w:r>
        <w:rPr>
          <w:rFonts w:ascii="Arial" w:hAnsi="Arial" w:cs="Arial"/>
          <w:b/>
          <w:bCs/>
          <w:sz w:val="32"/>
          <w:szCs w:val="32"/>
          <w:lang w:eastAsia="en-GB"/>
        </w:rPr>
        <w:t xml:space="preserve"> Surgery &amp; Sum</w:t>
      </w:r>
      <w:r w:rsidR="003F6CD2">
        <w:rPr>
          <w:rFonts w:ascii="Arial" w:hAnsi="Arial" w:cs="Arial"/>
          <w:b/>
          <w:bCs/>
          <w:sz w:val="32"/>
          <w:szCs w:val="32"/>
          <w:lang w:eastAsia="en-GB"/>
        </w:rPr>
        <w:t>m</w:t>
      </w:r>
      <w:r>
        <w:rPr>
          <w:rFonts w:ascii="Arial" w:hAnsi="Arial" w:cs="Arial"/>
          <w:b/>
          <w:bCs/>
          <w:sz w:val="32"/>
          <w:szCs w:val="32"/>
          <w:lang w:eastAsia="en-GB"/>
        </w:rPr>
        <w:t>erlee</w:t>
      </w:r>
      <w:r w:rsidR="003F6CD2">
        <w:rPr>
          <w:rFonts w:ascii="Arial" w:hAnsi="Arial" w:cs="Arial"/>
          <w:b/>
          <w:bCs/>
          <w:sz w:val="32"/>
          <w:szCs w:val="32"/>
          <w:lang w:eastAsia="en-GB"/>
        </w:rPr>
        <w:t xml:space="preserve"> Medical Centre </w:t>
      </w:r>
      <w:r>
        <w:rPr>
          <w:rFonts w:ascii="Arial" w:hAnsi="Arial" w:cs="Arial"/>
          <w:b/>
          <w:bCs/>
          <w:sz w:val="32"/>
          <w:szCs w:val="32"/>
          <w:lang w:eastAsia="en-GB"/>
        </w:rPr>
        <w:t xml:space="preserve"> </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6E6CFD46" w14:textId="77777777" w:rsidR="00445CE8" w:rsidRDefault="00445CE8" w:rsidP="00160BD8">
      <w:pPr>
        <w:autoSpaceDE w:val="0"/>
        <w:autoSpaceDN w:val="0"/>
        <w:adjustRightInd w:val="0"/>
        <w:spacing w:after="0" w:line="240" w:lineRule="auto"/>
        <w:jc w:val="both"/>
        <w:outlineLvl w:val="0"/>
        <w:rPr>
          <w:rFonts w:ascii="Arial" w:hAnsi="Arial" w:cs="Arial"/>
          <w:b/>
          <w:bCs/>
          <w:sz w:val="32"/>
          <w:szCs w:val="32"/>
          <w:lang w:eastAsia="en-GB"/>
        </w:rPr>
      </w:pPr>
    </w:p>
    <w:p w14:paraId="5994C942" w14:textId="77777777" w:rsidR="00445CE8" w:rsidRDefault="00445CE8" w:rsidP="00160BD8">
      <w:pPr>
        <w:autoSpaceDE w:val="0"/>
        <w:autoSpaceDN w:val="0"/>
        <w:adjustRightInd w:val="0"/>
        <w:spacing w:after="0" w:line="240" w:lineRule="auto"/>
        <w:jc w:val="both"/>
        <w:outlineLvl w:val="0"/>
        <w:rPr>
          <w:rFonts w:ascii="Arial" w:hAnsi="Arial" w:cs="Arial"/>
          <w:b/>
          <w:bCs/>
          <w:sz w:val="32"/>
          <w:szCs w:val="32"/>
          <w:lang w:eastAsia="en-GB"/>
        </w:rPr>
      </w:pPr>
    </w:p>
    <w:p w14:paraId="18579031" w14:textId="3166F970" w:rsidR="00754729" w:rsidRPr="005E1E0E" w:rsidRDefault="00445CE8" w:rsidP="00160BD8">
      <w:pPr>
        <w:autoSpaceDE w:val="0"/>
        <w:autoSpaceDN w:val="0"/>
        <w:adjustRightInd w:val="0"/>
        <w:spacing w:after="0" w:line="240" w:lineRule="auto"/>
        <w:jc w:val="both"/>
        <w:outlineLvl w:val="0"/>
        <w:rPr>
          <w:rFonts w:ascii="Arial" w:hAnsi="Arial" w:cs="Arial"/>
          <w:b/>
          <w:bCs/>
          <w:sz w:val="20"/>
          <w:szCs w:val="20"/>
          <w:lang w:eastAsia="en-GB"/>
        </w:rPr>
      </w:pPr>
      <w:proofErr w:type="spellStart"/>
      <w:r>
        <w:rPr>
          <w:rFonts w:ascii="Arial" w:hAnsi="Arial" w:cs="Arial"/>
          <w:b/>
          <w:bCs/>
          <w:sz w:val="20"/>
          <w:szCs w:val="20"/>
          <w:lang w:eastAsia="en-GB"/>
        </w:rPr>
        <w:t>Irchester</w:t>
      </w:r>
      <w:proofErr w:type="spellEnd"/>
      <w:r>
        <w:rPr>
          <w:rFonts w:ascii="Arial" w:hAnsi="Arial" w:cs="Arial"/>
          <w:b/>
          <w:bCs/>
          <w:sz w:val="20"/>
          <w:szCs w:val="20"/>
          <w:lang w:eastAsia="en-GB"/>
        </w:rPr>
        <w:t xml:space="preserve"> Surgery &amp; Summerlee Medical Centre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366A9B81"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proofErr w:type="spellStart"/>
      <w:r w:rsidR="003F6CD2">
        <w:rPr>
          <w:rFonts w:ascii="Arial" w:hAnsi="Arial" w:cs="Arial"/>
          <w:sz w:val="20"/>
          <w:szCs w:val="20"/>
        </w:rPr>
        <w:t>Irchester</w:t>
      </w:r>
      <w:proofErr w:type="spellEnd"/>
      <w:r w:rsidR="003F6CD2">
        <w:rPr>
          <w:rFonts w:ascii="Arial" w:hAnsi="Arial" w:cs="Arial"/>
          <w:sz w:val="20"/>
          <w:szCs w:val="20"/>
        </w:rPr>
        <w:t xml:space="preserve"> Surgery / Summerlee Medical Centre.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2E3DE91" w:rsidR="00E37206" w:rsidRPr="005E1E0E" w:rsidRDefault="003F6CD2" w:rsidP="00E37206">
      <w:pPr>
        <w:widowControl w:val="0"/>
        <w:spacing w:after="280"/>
        <w:rPr>
          <w:rFonts w:ascii="Arial" w:hAnsi="Arial" w:cs="Arial"/>
          <w:sz w:val="20"/>
          <w:szCs w:val="20"/>
        </w:rPr>
      </w:pPr>
      <w:proofErr w:type="spellStart"/>
      <w:r>
        <w:rPr>
          <w:rFonts w:ascii="Arial" w:hAnsi="Arial" w:cs="Arial"/>
          <w:sz w:val="20"/>
          <w:szCs w:val="20"/>
        </w:rPr>
        <w:t>Irchester</w:t>
      </w:r>
      <w:proofErr w:type="spellEnd"/>
      <w:r>
        <w:rPr>
          <w:rFonts w:ascii="Arial" w:hAnsi="Arial" w:cs="Arial"/>
          <w:sz w:val="20"/>
          <w:szCs w:val="20"/>
        </w:rPr>
        <w:t xml:space="preserve"> Surgery / Summerlee Medical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567BFB6D" w:rsidR="00FC6FFA" w:rsidRPr="005E1E0E" w:rsidRDefault="00FC6FFA">
      <w:pPr>
        <w:spacing w:after="0" w:line="240" w:lineRule="auto"/>
        <w:rPr>
          <w:rFonts w:ascii="Arial" w:hAnsi="Arial" w:cs="Arial"/>
          <w:sz w:val="20"/>
          <w:szCs w:val="20"/>
        </w:rPr>
      </w:pP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1B71B173" w14:textId="77777777" w:rsidR="00E40334" w:rsidRPr="003F6CD2" w:rsidRDefault="00E40334" w:rsidP="003F6CD2">
      <w:pPr>
        <w:pStyle w:val="ListParagraph"/>
        <w:spacing w:before="240" w:after="240" w:line="240" w:lineRule="auto"/>
        <w:jc w:val="bot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6D697836" w:rsidR="00FC6FFA" w:rsidRPr="005E1E0E" w:rsidRDefault="00FC6FFA">
      <w:pPr>
        <w:spacing w:after="0" w:line="240" w:lineRule="auto"/>
        <w:rPr>
          <w:rFonts w:ascii="Arial" w:hAnsi="Arial" w:cs="Arial"/>
          <w:sz w:val="20"/>
          <w:szCs w:val="20"/>
        </w:rPr>
      </w:pP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4A32CED1" w:rsidR="002C02DF" w:rsidRPr="00A73EFC" w:rsidRDefault="003F6CD2" w:rsidP="002C02DF">
      <w:pPr>
        <w:pStyle w:val="nhsd-t-body"/>
        <w:rPr>
          <w:rFonts w:ascii="Arial" w:hAnsi="Arial" w:cs="Arial"/>
          <w:color w:val="000000" w:themeColor="text1"/>
          <w:sz w:val="22"/>
          <w:szCs w:val="22"/>
        </w:rPr>
      </w:pPr>
      <w:proofErr w:type="spellStart"/>
      <w:r w:rsidRPr="003F6CD2">
        <w:rPr>
          <w:rFonts w:ascii="Arial" w:hAnsi="Arial" w:cs="Arial"/>
          <w:sz w:val="22"/>
          <w:szCs w:val="22"/>
        </w:rPr>
        <w:t>Irchester</w:t>
      </w:r>
      <w:proofErr w:type="spellEnd"/>
      <w:r w:rsidRPr="003F6CD2">
        <w:rPr>
          <w:rFonts w:ascii="Arial" w:hAnsi="Arial" w:cs="Arial"/>
          <w:sz w:val="22"/>
          <w:szCs w:val="22"/>
        </w:rPr>
        <w:t xml:space="preserve"> Surgery / Summerlee Medical Centre</w:t>
      </w:r>
      <w:r>
        <w:rPr>
          <w:rFonts w:ascii="Arial" w:hAnsi="Arial" w:cs="Arial"/>
          <w:sz w:val="20"/>
          <w:szCs w:val="20"/>
        </w:rPr>
        <w:t xml:space="preserve"> </w:t>
      </w:r>
      <w:r w:rsidR="002C02DF" w:rsidRPr="00A73EFC">
        <w:rPr>
          <w:rFonts w:ascii="Arial" w:hAnsi="Arial" w:cs="Arial"/>
          <w:color w:val="000000" w:themeColor="text1"/>
          <w:sz w:val="22"/>
          <w:szCs w:val="22"/>
        </w:rPr>
        <w:t>ha</w:t>
      </w:r>
      <w:r>
        <w:rPr>
          <w:rFonts w:ascii="Arial" w:hAnsi="Arial" w:cs="Arial"/>
          <w:color w:val="000000" w:themeColor="text1"/>
          <w:sz w:val="22"/>
          <w:szCs w:val="22"/>
        </w:rPr>
        <w:t>ve</w:t>
      </w:r>
      <w:r w:rsidR="002C02DF" w:rsidRPr="00A73EFC">
        <w:rPr>
          <w:rFonts w:ascii="Arial" w:hAnsi="Arial" w:cs="Arial"/>
          <w:color w:val="000000" w:themeColor="text1"/>
          <w:sz w:val="22"/>
          <w:szCs w:val="22"/>
        </w:rPr>
        <w:t xml:space="preserve">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lastRenderedPageBreak/>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 xml:space="preserve">The data processed by CRN WM delivery staff, in addition to demographic and contact details, is likely </w:t>
      </w:r>
      <w:r w:rsidRPr="00553D6F">
        <w:rPr>
          <w:rFonts w:asciiTheme="majorHAnsi" w:hAnsiTheme="majorHAnsi" w:cstheme="majorHAnsi"/>
          <w:color w:val="000000"/>
        </w:rPr>
        <w:lastRenderedPageBreak/>
        <w:t>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lastRenderedPageBreak/>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6"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7"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Default="00C00D66" w:rsidP="00C00D66">
      <w:pPr>
        <w:pStyle w:val="nhsd-t-body"/>
        <w:spacing w:before="0" w:beforeAutospacing="0" w:after="0" w:afterAutospacing="0"/>
        <w:rPr>
          <w:rStyle w:val="Hyperlink"/>
          <w:rFonts w:ascii="Arial" w:hAnsi="Arial" w:cs="Arial"/>
          <w:color w:val="000000" w:themeColor="text1"/>
          <w:sz w:val="20"/>
          <w:szCs w:val="20"/>
          <w:bdr w:val="none" w:sz="0" w:space="0" w:color="auto" w:frame="1"/>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NOA dataset specification</w:t>
        </w:r>
      </w:hyperlink>
    </w:p>
    <w:p w14:paraId="0193EB38" w14:textId="77777777" w:rsidR="003F6CD2" w:rsidRDefault="003F6CD2" w:rsidP="00C00D66">
      <w:pPr>
        <w:pStyle w:val="nhsd-t-body"/>
        <w:spacing w:before="0" w:beforeAutospacing="0" w:after="0" w:afterAutospacing="0"/>
        <w:rPr>
          <w:rStyle w:val="Hyperlink"/>
          <w:rFonts w:ascii="Arial" w:hAnsi="Arial" w:cs="Arial"/>
          <w:color w:val="000000" w:themeColor="text1"/>
          <w:sz w:val="20"/>
          <w:szCs w:val="20"/>
          <w:bdr w:val="none" w:sz="0" w:space="0" w:color="auto" w:frame="1"/>
        </w:rPr>
      </w:pPr>
    </w:p>
    <w:p w14:paraId="5B075AC5" w14:textId="77777777" w:rsidR="003F6CD2" w:rsidRDefault="003F6CD2" w:rsidP="00C00D66">
      <w:pPr>
        <w:pStyle w:val="nhsd-t-body"/>
        <w:spacing w:before="0" w:beforeAutospacing="0" w:after="0" w:afterAutospacing="0"/>
        <w:rPr>
          <w:rStyle w:val="Hyperlink"/>
          <w:rFonts w:ascii="Arial" w:hAnsi="Arial" w:cs="Arial"/>
          <w:color w:val="000000" w:themeColor="text1"/>
          <w:sz w:val="20"/>
          <w:szCs w:val="20"/>
          <w:bdr w:val="none" w:sz="0" w:space="0" w:color="auto" w:frame="1"/>
        </w:rPr>
      </w:pPr>
    </w:p>
    <w:p w14:paraId="51B9CE92" w14:textId="77777777" w:rsidR="003F6CD2" w:rsidRPr="001A7F1F" w:rsidRDefault="003F6CD2" w:rsidP="00C00D66">
      <w:pPr>
        <w:pStyle w:val="nhsd-t-body"/>
        <w:spacing w:before="0" w:beforeAutospacing="0" w:after="0" w:afterAutospacing="0"/>
        <w:rPr>
          <w:rFonts w:ascii="Arial" w:hAnsi="Arial" w:cs="Arial"/>
          <w:color w:val="000000" w:themeColor="text1"/>
          <w:sz w:val="20"/>
          <w:szCs w:val="20"/>
        </w:rPr>
      </w:pPr>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lastRenderedPageBreak/>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3"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AC1B7C"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w:t>
      </w:r>
      <w:r w:rsidR="00333391">
        <w:rPr>
          <w:rFonts w:ascii="Arial" w:hAnsi="Arial" w:cs="Arial"/>
          <w:sz w:val="20"/>
          <w:szCs w:val="20"/>
        </w:rPr>
        <w:t xml:space="preserve"> </w:t>
      </w:r>
      <w:proofErr w:type="spellStart"/>
      <w:r w:rsidR="00333391">
        <w:rPr>
          <w:rFonts w:ascii="Arial" w:hAnsi="Arial" w:cs="Arial"/>
          <w:sz w:val="20"/>
          <w:szCs w:val="20"/>
        </w:rPr>
        <w:t>Irchester</w:t>
      </w:r>
      <w:proofErr w:type="spellEnd"/>
      <w:r w:rsidR="00333391">
        <w:rPr>
          <w:rFonts w:ascii="Arial" w:hAnsi="Arial" w:cs="Arial"/>
          <w:sz w:val="20"/>
          <w:szCs w:val="20"/>
        </w:rPr>
        <w:t xml:space="preserve"> Surgery /Summerlee Medical Centre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w:t>
      </w:r>
      <w:r>
        <w:rPr>
          <w:rFonts w:ascii="Arial" w:hAnsi="Arial" w:cs="Arial"/>
          <w:sz w:val="20"/>
          <w:szCs w:val="20"/>
        </w:rPr>
        <w:lastRenderedPageBreak/>
        <w:t xml:space="preserve">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7" w:history="1">
        <w:r>
          <w:rPr>
            <w:rStyle w:val="Hyperlink"/>
            <w:rFonts w:ascii="Arial" w:hAnsi="Arial" w:cs="Arial"/>
            <w:sz w:val="20"/>
            <w:szCs w:val="20"/>
          </w:rPr>
          <w:t>British Medical Association (BMA)</w:t>
        </w:r>
      </w:hyperlink>
      <w:r>
        <w:rPr>
          <w:rFonts w:ascii="Arial" w:hAnsi="Arial" w:cs="Arial"/>
          <w:sz w:val="20"/>
          <w:szCs w:val="20"/>
        </w:rPr>
        <w:t>, </w:t>
      </w:r>
      <w:hyperlink r:id="rId28" w:history="1">
        <w:r>
          <w:rPr>
            <w:rStyle w:val="Hyperlink"/>
            <w:rFonts w:ascii="Arial" w:hAnsi="Arial" w:cs="Arial"/>
            <w:sz w:val="20"/>
            <w:szCs w:val="20"/>
          </w:rPr>
          <w:t>Royal College of GPs (RCGP)</w:t>
        </w:r>
      </w:hyperlink>
      <w:r>
        <w:rPr>
          <w:rFonts w:ascii="Arial" w:hAnsi="Arial" w:cs="Arial"/>
          <w:sz w:val="20"/>
          <w:szCs w:val="20"/>
        </w:rPr>
        <w:t> and the </w:t>
      </w:r>
      <w:hyperlink r:id="rId2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6EAEE366"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proofErr w:type="spellStart"/>
      <w:r w:rsidR="00333391">
        <w:rPr>
          <w:rFonts w:ascii="Arial" w:hAnsi="Arial" w:cs="Arial"/>
          <w:sz w:val="20"/>
          <w:szCs w:val="20"/>
        </w:rPr>
        <w:t>Irchester</w:t>
      </w:r>
      <w:proofErr w:type="spellEnd"/>
      <w:r w:rsidR="00333391">
        <w:rPr>
          <w:rFonts w:ascii="Arial" w:hAnsi="Arial" w:cs="Arial"/>
          <w:sz w:val="20"/>
          <w:szCs w:val="20"/>
        </w:rPr>
        <w:t xml:space="preserve"> Surgery / Summerlee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115045" w:rsidP="00115045">
      <w:pPr>
        <w:widowControl w:val="0"/>
      </w:pPr>
      <w:hyperlink r:id="rId53"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526708B0" w:rsidR="003607F2" w:rsidRDefault="003F6CD2" w:rsidP="003607F2">
      <w:pPr>
        <w:rPr>
          <w:rFonts w:ascii="Arial" w:hAnsi="Arial" w:cs="Arial"/>
          <w:sz w:val="20"/>
          <w:szCs w:val="20"/>
          <w:shd w:val="clear" w:color="auto" w:fill="FFFFFF"/>
        </w:rPr>
      </w:pPr>
      <w:proofErr w:type="spellStart"/>
      <w:r>
        <w:rPr>
          <w:rFonts w:ascii="Arial" w:hAnsi="Arial" w:cs="Arial"/>
          <w:sz w:val="20"/>
          <w:szCs w:val="20"/>
          <w:shd w:val="clear" w:color="auto" w:fill="FFFFFF"/>
        </w:rPr>
        <w:t>Irchester</w:t>
      </w:r>
      <w:proofErr w:type="spellEnd"/>
      <w:r>
        <w:rPr>
          <w:rFonts w:ascii="Arial" w:hAnsi="Arial" w:cs="Arial"/>
          <w:sz w:val="20"/>
          <w:szCs w:val="20"/>
          <w:shd w:val="clear" w:color="auto" w:fill="FFFFFF"/>
        </w:rPr>
        <w:t xml:space="preserve"> Surgery / Summerlee Medical Centre are </w:t>
      </w:r>
      <w:r w:rsidR="003607F2">
        <w:rPr>
          <w:rFonts w:ascii="Arial" w:hAnsi="Arial" w:cs="Arial"/>
          <w:sz w:val="20"/>
          <w:szCs w:val="20"/>
          <w:shd w:val="clear" w:color="auto" w:fill="FFFFFF"/>
        </w:rPr>
        <w:t>member</w:t>
      </w:r>
      <w:r>
        <w:rPr>
          <w:rFonts w:ascii="Arial" w:hAnsi="Arial" w:cs="Arial"/>
          <w:sz w:val="20"/>
          <w:szCs w:val="20"/>
          <w:shd w:val="clear" w:color="auto" w:fill="FFFFFF"/>
        </w:rPr>
        <w:t>s</w:t>
      </w:r>
      <w:r w:rsidR="003607F2">
        <w:rPr>
          <w:rFonts w:ascii="Arial" w:hAnsi="Arial" w:cs="Arial"/>
          <w:sz w:val="20"/>
          <w:szCs w:val="20"/>
          <w:shd w:val="clear" w:color="auto" w:fill="FFFFFF"/>
        </w:rPr>
        <w:t xml:space="preserve"> </w:t>
      </w:r>
      <w:r>
        <w:rPr>
          <w:rFonts w:ascii="Arial" w:hAnsi="Arial" w:cs="Arial"/>
          <w:sz w:val="20"/>
          <w:szCs w:val="20"/>
          <w:shd w:val="clear" w:color="auto" w:fill="FFFFFF"/>
        </w:rPr>
        <w:t xml:space="preserve">of Wellingborough &amp; District. </w:t>
      </w:r>
      <w:r w:rsidR="003607F2">
        <w:rPr>
          <w:rFonts w:ascii="Arial" w:hAnsi="Arial" w:cs="Arial"/>
          <w:sz w:val="20"/>
          <w:szCs w:val="20"/>
          <w:shd w:val="clear" w:color="auto" w:fill="FFFFFF"/>
        </w:rPr>
        <w:t>Other members of the network are:</w:t>
      </w:r>
    </w:p>
    <w:p w14:paraId="5BD9388F" w14:textId="77777777" w:rsidR="003F6CD2" w:rsidRDefault="003F6CD2" w:rsidP="003F6CD2">
      <w:pPr>
        <w:rPr>
          <w:rFonts w:ascii="Arial" w:hAnsi="Arial" w:cs="Arial"/>
          <w:sz w:val="20"/>
          <w:szCs w:val="20"/>
          <w:shd w:val="clear" w:color="auto" w:fill="FFFFFF"/>
        </w:rPr>
      </w:pPr>
      <w:proofErr w:type="spellStart"/>
      <w:r>
        <w:rPr>
          <w:rFonts w:ascii="Arial" w:hAnsi="Arial" w:cs="Arial"/>
          <w:sz w:val="20"/>
          <w:szCs w:val="20"/>
          <w:shd w:val="clear" w:color="auto" w:fill="FFFFFF"/>
        </w:rPr>
        <w:t>Redwell</w:t>
      </w:r>
      <w:proofErr w:type="spellEnd"/>
      <w:r>
        <w:rPr>
          <w:rFonts w:ascii="Arial" w:hAnsi="Arial" w:cs="Arial"/>
          <w:sz w:val="20"/>
          <w:szCs w:val="20"/>
          <w:shd w:val="clear" w:color="auto" w:fill="FFFFFF"/>
        </w:rPr>
        <w:t xml:space="preserve"> Medical Centre</w:t>
      </w:r>
    </w:p>
    <w:p w14:paraId="375BAEED" w14:textId="77777777" w:rsidR="003F6CD2" w:rsidRDefault="003F6CD2" w:rsidP="003F6CD2">
      <w:pPr>
        <w:rPr>
          <w:rFonts w:ascii="Arial" w:hAnsi="Arial" w:cs="Arial"/>
          <w:sz w:val="20"/>
          <w:szCs w:val="20"/>
          <w:shd w:val="clear" w:color="auto" w:fill="FFFFFF"/>
        </w:rPr>
      </w:pPr>
      <w:r>
        <w:rPr>
          <w:rFonts w:ascii="Arial" w:hAnsi="Arial" w:cs="Arial"/>
          <w:sz w:val="20"/>
          <w:szCs w:val="20"/>
          <w:shd w:val="clear" w:color="auto" w:fill="FFFFFF"/>
        </w:rPr>
        <w:t>Albany House Medical Centre</w:t>
      </w:r>
    </w:p>
    <w:p w14:paraId="53527FEE" w14:textId="77777777" w:rsidR="003F6CD2" w:rsidRDefault="003F6CD2" w:rsidP="003F6CD2">
      <w:pPr>
        <w:rPr>
          <w:rFonts w:ascii="Arial" w:hAnsi="Arial" w:cs="Arial"/>
          <w:sz w:val="20"/>
          <w:szCs w:val="20"/>
          <w:shd w:val="clear" w:color="auto" w:fill="FFFFFF"/>
        </w:rPr>
      </w:pPr>
      <w:r>
        <w:rPr>
          <w:rFonts w:ascii="Arial" w:hAnsi="Arial" w:cs="Arial"/>
          <w:sz w:val="20"/>
          <w:szCs w:val="20"/>
          <w:shd w:val="clear" w:color="auto" w:fill="FFFFFF"/>
        </w:rPr>
        <w:t>Queensway Medical Centre</w:t>
      </w:r>
    </w:p>
    <w:p w14:paraId="1F02B264" w14:textId="77777777" w:rsidR="003F6CD2" w:rsidRDefault="003F6CD2" w:rsidP="003F6CD2">
      <w:pPr>
        <w:rPr>
          <w:rFonts w:ascii="Arial" w:hAnsi="Arial" w:cs="Arial"/>
          <w:sz w:val="20"/>
          <w:szCs w:val="20"/>
          <w:shd w:val="clear" w:color="auto" w:fill="FFFFFF"/>
        </w:rPr>
      </w:pPr>
      <w:r>
        <w:rPr>
          <w:rFonts w:ascii="Arial" w:hAnsi="Arial" w:cs="Arial"/>
          <w:sz w:val="20"/>
          <w:szCs w:val="20"/>
          <w:shd w:val="clear" w:color="auto" w:fill="FFFFFF"/>
        </w:rPr>
        <w:t>Abbey Medical Centre</w:t>
      </w:r>
    </w:p>
    <w:p w14:paraId="30D4C244" w14:textId="7FE30513" w:rsidR="003607F2" w:rsidRDefault="003607F2" w:rsidP="003607F2">
      <w:pPr>
        <w:rPr>
          <w:rFonts w:ascii="Arial" w:hAnsi="Arial" w:cs="Arial"/>
          <w:sz w:val="20"/>
          <w:szCs w:val="20"/>
          <w:shd w:val="clear" w:color="auto" w:fill="FFFFFF"/>
        </w:rPr>
      </w:pP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w:t>
      </w:r>
      <w:r w:rsidRPr="005E1E0E">
        <w:rPr>
          <w:rFonts w:ascii="Arial" w:hAnsi="Arial" w:cs="Arial"/>
          <w:i/>
          <w:sz w:val="20"/>
          <w:szCs w:val="20"/>
        </w:rPr>
        <w:lastRenderedPageBreak/>
        <w:t xml:space="preserve">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4"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5"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6"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lastRenderedPageBreak/>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6FE19BD" w14:textId="55BD7FF4" w:rsidR="00E40334" w:rsidRDefault="00E40334" w:rsidP="00E403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10412318"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proofErr w:type="spellStart"/>
      <w:r w:rsidR="00333391">
        <w:rPr>
          <w:rFonts w:ascii="Arial" w:eastAsia="Times New Roman" w:hAnsi="Arial" w:cs="Arial"/>
          <w:sz w:val="20"/>
          <w:szCs w:val="20"/>
          <w:lang w:eastAsia="en-GB"/>
        </w:rPr>
        <w:t>Irchester</w:t>
      </w:r>
      <w:proofErr w:type="spellEnd"/>
      <w:r w:rsidR="00333391">
        <w:rPr>
          <w:rFonts w:ascii="Arial" w:eastAsia="Times New Roman" w:hAnsi="Arial" w:cs="Arial"/>
          <w:sz w:val="20"/>
          <w:szCs w:val="20"/>
          <w:lang w:eastAsia="en-GB"/>
        </w:rPr>
        <w:t xml:space="preserve"> Surgery / Summerlee Medical Centre </w:t>
      </w:r>
      <w:r w:rsidRPr="00645F99">
        <w:rPr>
          <w:rFonts w:ascii="Arial" w:eastAsia="Times New Roman" w:hAnsi="Arial" w:cs="Arial"/>
          <w:sz w:val="20"/>
          <w:szCs w:val="20"/>
          <w:lang w:eastAsia="en-GB"/>
        </w:rPr>
        <w:t>are now obliged to inform</w:t>
      </w:r>
      <w:r w:rsidR="00333391">
        <w:rPr>
          <w:rFonts w:ascii="Arial" w:eastAsia="Times New Roman" w:hAnsi="Arial" w:cs="Arial"/>
          <w:sz w:val="20"/>
          <w:szCs w:val="20"/>
          <w:lang w:eastAsia="en-GB"/>
        </w:rPr>
        <w:t xml:space="preserve"> Northamptonshire ICB,</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59"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6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footerReference w:type="default" r:id="rId6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234BC" w14:textId="77777777" w:rsidR="00D22597" w:rsidRDefault="00D22597" w:rsidP="00445CE8">
      <w:pPr>
        <w:spacing w:after="0" w:line="240" w:lineRule="auto"/>
      </w:pPr>
      <w:r>
        <w:separator/>
      </w:r>
    </w:p>
  </w:endnote>
  <w:endnote w:type="continuationSeparator" w:id="0">
    <w:p w14:paraId="1DC0B857" w14:textId="77777777" w:rsidR="00D22597" w:rsidRDefault="00D22597" w:rsidP="0044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48A0" w14:textId="547EF9B9" w:rsidR="00445CE8" w:rsidRDefault="00445CE8" w:rsidP="00445CE8">
    <w:pPr>
      <w:pStyle w:val="Footer"/>
      <w:jc w:val="right"/>
    </w:pPr>
    <w:r>
      <w:t xml:space="preserve">Updated: </w:t>
    </w:r>
    <w:r w:rsidR="00474279">
      <w:t xml:space="preserve">November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0E297" w14:textId="77777777" w:rsidR="00D22597" w:rsidRDefault="00D22597" w:rsidP="00445CE8">
      <w:pPr>
        <w:spacing w:after="0" w:line="240" w:lineRule="auto"/>
      </w:pPr>
      <w:r>
        <w:separator/>
      </w:r>
    </w:p>
  </w:footnote>
  <w:footnote w:type="continuationSeparator" w:id="0">
    <w:p w14:paraId="3EFF6CDE" w14:textId="77777777" w:rsidR="00D22597" w:rsidRDefault="00D22597" w:rsidP="00445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33391"/>
    <w:rsid w:val="0034565A"/>
    <w:rsid w:val="003607F2"/>
    <w:rsid w:val="00382525"/>
    <w:rsid w:val="00385905"/>
    <w:rsid w:val="003932DF"/>
    <w:rsid w:val="003971C8"/>
    <w:rsid w:val="003A3C73"/>
    <w:rsid w:val="003B625A"/>
    <w:rsid w:val="003C1197"/>
    <w:rsid w:val="003C481D"/>
    <w:rsid w:val="003C5E88"/>
    <w:rsid w:val="003D4847"/>
    <w:rsid w:val="003E3FD2"/>
    <w:rsid w:val="003F3530"/>
    <w:rsid w:val="003F6CD2"/>
    <w:rsid w:val="00410F48"/>
    <w:rsid w:val="004125EC"/>
    <w:rsid w:val="00445CE8"/>
    <w:rsid w:val="00457267"/>
    <w:rsid w:val="00466AEC"/>
    <w:rsid w:val="00474279"/>
    <w:rsid w:val="00483065"/>
    <w:rsid w:val="00484B6B"/>
    <w:rsid w:val="004B10EE"/>
    <w:rsid w:val="004B6DC9"/>
    <w:rsid w:val="004B7014"/>
    <w:rsid w:val="004F1AD0"/>
    <w:rsid w:val="005129AF"/>
    <w:rsid w:val="00514AD3"/>
    <w:rsid w:val="00527CC9"/>
    <w:rsid w:val="00533B29"/>
    <w:rsid w:val="00536110"/>
    <w:rsid w:val="00545C93"/>
    <w:rsid w:val="00552311"/>
    <w:rsid w:val="00553D6F"/>
    <w:rsid w:val="005541AE"/>
    <w:rsid w:val="00565D80"/>
    <w:rsid w:val="00581685"/>
    <w:rsid w:val="00585840"/>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775E8"/>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0EB4"/>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2597"/>
    <w:rsid w:val="00D275EA"/>
    <w:rsid w:val="00D316C2"/>
    <w:rsid w:val="00D413C3"/>
    <w:rsid w:val="00D76E11"/>
    <w:rsid w:val="00D91DBE"/>
    <w:rsid w:val="00DA0F4F"/>
    <w:rsid w:val="00DB02BD"/>
    <w:rsid w:val="00DB1ED4"/>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445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CE8"/>
    <w:rPr>
      <w:rFonts w:ascii="Calibri" w:eastAsia="Calibri" w:hAnsi="Calibri" w:cs="Times New Roman"/>
      <w:sz w:val="22"/>
      <w:szCs w:val="22"/>
      <w:lang w:val="en-GB"/>
    </w:rPr>
  </w:style>
  <w:style w:type="paragraph" w:styleId="Footer">
    <w:name w:val="footer"/>
    <w:basedOn w:val="Normal"/>
    <w:link w:val="FooterChar"/>
    <w:uiPriority w:val="99"/>
    <w:unhideWhenUsed/>
    <w:rsid w:val="00445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CE8"/>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www.optum.co.u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necsu.nhs.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s://transform.england.nhs.uk/information-governance/guidance/records-management-code/" TargetMode="External"/><Relationship Id="rId58" Type="http://schemas.openxmlformats.org/officeDocument/2006/relationships/hyperlink" Target="http://access.login.nhs.uk/enter-email"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nhs.uk/nhs-app/" TargetMode="External"/><Relationship Id="rId61" Type="http://schemas.openxmlformats.org/officeDocument/2006/relationships/footer" Target="footer1.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12147</Words>
  <Characters>69241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2024-11-20T11:32:00Z</dcterms:created>
  <dcterms:modified xsi:type="dcterms:W3CDTF">2024-11-20T11:32:00Z</dcterms:modified>
</cp:coreProperties>
</file>